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9A6ABA">
        <w:t>16 апреля</w:t>
      </w:r>
      <w:r w:rsidR="008C3770">
        <w:t xml:space="preserve"> </w:t>
      </w:r>
      <w:r>
        <w:rPr>
          <w:szCs w:val="28"/>
        </w:rPr>
        <w:t>202</w:t>
      </w:r>
      <w:r w:rsidR="0096784E">
        <w:rPr>
          <w:szCs w:val="28"/>
        </w:rPr>
        <w:t>4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9A6ABA">
        <w:rPr>
          <w:szCs w:val="28"/>
        </w:rPr>
        <w:t>85-1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0572D7" w:rsidRPr="009A6ABA" w:rsidRDefault="000572D7" w:rsidP="00F42C97">
      <w:pPr>
        <w:jc w:val="center"/>
        <w:rPr>
          <w:szCs w:val="28"/>
        </w:rPr>
      </w:pPr>
    </w:p>
    <w:p w:rsidR="000572D7" w:rsidRPr="000572D7" w:rsidRDefault="000572D7" w:rsidP="00F42C97">
      <w:pPr>
        <w:jc w:val="center"/>
        <w:rPr>
          <w:b/>
          <w:szCs w:val="28"/>
        </w:rPr>
      </w:pPr>
      <w:r w:rsidRPr="000572D7">
        <w:rPr>
          <w:b/>
          <w:szCs w:val="28"/>
        </w:rPr>
        <w:t>О прекращении полномочий члена участковой</w:t>
      </w:r>
    </w:p>
    <w:p w:rsidR="003B456A" w:rsidRDefault="009A6ABA" w:rsidP="00F42C97">
      <w:pPr>
        <w:jc w:val="center"/>
        <w:rPr>
          <w:b/>
          <w:szCs w:val="28"/>
        </w:rPr>
      </w:pPr>
      <w:r>
        <w:rPr>
          <w:b/>
          <w:szCs w:val="28"/>
        </w:rPr>
        <w:t xml:space="preserve"> избирательной комиссии № 2437</w:t>
      </w:r>
    </w:p>
    <w:p w:rsidR="000572D7" w:rsidRDefault="003B456A" w:rsidP="00F42C97">
      <w:pPr>
        <w:jc w:val="center"/>
        <w:rPr>
          <w:b/>
          <w:szCs w:val="28"/>
        </w:rPr>
      </w:pPr>
      <w:r>
        <w:rPr>
          <w:b/>
          <w:szCs w:val="28"/>
        </w:rPr>
        <w:t xml:space="preserve"> Чертковского района Ростовской области</w:t>
      </w:r>
    </w:p>
    <w:p w:rsidR="003B456A" w:rsidRPr="000572D7" w:rsidRDefault="003B456A" w:rsidP="00F42C97">
      <w:pPr>
        <w:jc w:val="center"/>
        <w:rPr>
          <w:b/>
          <w:szCs w:val="28"/>
        </w:rPr>
      </w:pP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p w:rsidR="002719E8" w:rsidRDefault="00A95F39" w:rsidP="00022024">
      <w:pPr>
        <w:spacing w:line="276" w:lineRule="auto"/>
        <w:jc w:val="both"/>
        <w:rPr>
          <w:szCs w:val="28"/>
        </w:rPr>
      </w:pPr>
      <w:r>
        <w:tab/>
      </w:r>
      <w:r w:rsidR="000572D7">
        <w:t>В соответствии с пунктом «г»  части 8</w:t>
      </w:r>
      <w:r w:rsidR="002719E8">
        <w:rPr>
          <w:spacing w:val="3"/>
          <w:szCs w:val="28"/>
        </w:rPr>
        <w:t xml:space="preserve">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784E" w:rsidRDefault="00022024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Прекратить в связи со смертью полномочия члена участковой избирательной комиссии с правом решающего голоса</w:t>
      </w:r>
      <w:r w:rsidR="004F384F">
        <w:t xml:space="preserve"> избирательного</w:t>
      </w:r>
      <w:r w:rsidR="002719E8">
        <w:t xml:space="preserve"> участк</w:t>
      </w:r>
      <w:r w:rsidR="004F384F">
        <w:t xml:space="preserve">а, участков референдума № </w:t>
      </w:r>
      <w:r w:rsidR="003160C1">
        <w:t xml:space="preserve"> </w:t>
      </w:r>
      <w:r w:rsidR="009A6ABA">
        <w:rPr>
          <w:szCs w:val="28"/>
        </w:rPr>
        <w:t>2437</w:t>
      </w:r>
      <w:r w:rsidR="004F384F" w:rsidRPr="0096784E">
        <w:rPr>
          <w:szCs w:val="28"/>
        </w:rPr>
        <w:t xml:space="preserve"> Чер</w:t>
      </w:r>
      <w:r w:rsidR="006405C4" w:rsidRPr="0096784E">
        <w:rPr>
          <w:szCs w:val="28"/>
        </w:rPr>
        <w:t>тк</w:t>
      </w:r>
      <w:r w:rsidR="003962EC">
        <w:t xml:space="preserve">овского </w:t>
      </w:r>
      <w:r w:rsidR="002719E8">
        <w:t>района Ростовской области</w:t>
      </w:r>
      <w:r w:rsidR="009A6ABA">
        <w:t xml:space="preserve"> Гончарова Леонида Петровича</w:t>
      </w:r>
      <w:r w:rsidR="0096784E">
        <w:t>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6C19"/>
    <w:multiLevelType w:val="hybridMultilevel"/>
    <w:tmpl w:val="D7E60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2024"/>
    <w:rsid w:val="0002756D"/>
    <w:rsid w:val="000572D7"/>
    <w:rsid w:val="00066DE6"/>
    <w:rsid w:val="00110C0B"/>
    <w:rsid w:val="00112C6B"/>
    <w:rsid w:val="00123A7E"/>
    <w:rsid w:val="00185DA8"/>
    <w:rsid w:val="001A4331"/>
    <w:rsid w:val="001A6217"/>
    <w:rsid w:val="002719E8"/>
    <w:rsid w:val="002972BD"/>
    <w:rsid w:val="002D369E"/>
    <w:rsid w:val="002E5DEB"/>
    <w:rsid w:val="003160C1"/>
    <w:rsid w:val="00321CB6"/>
    <w:rsid w:val="0039373A"/>
    <w:rsid w:val="00393C35"/>
    <w:rsid w:val="003962EC"/>
    <w:rsid w:val="003B456A"/>
    <w:rsid w:val="003E6A25"/>
    <w:rsid w:val="003F52F3"/>
    <w:rsid w:val="004158C2"/>
    <w:rsid w:val="00416154"/>
    <w:rsid w:val="0043259A"/>
    <w:rsid w:val="00433E6B"/>
    <w:rsid w:val="00440140"/>
    <w:rsid w:val="004F384F"/>
    <w:rsid w:val="00501D5E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96784E"/>
    <w:rsid w:val="009A6ABA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56457"/>
    <w:rsid w:val="00C86789"/>
    <w:rsid w:val="00CA4498"/>
    <w:rsid w:val="00CB5640"/>
    <w:rsid w:val="00D54ADA"/>
    <w:rsid w:val="00DA2165"/>
    <w:rsid w:val="00DB36FA"/>
    <w:rsid w:val="00DD36CC"/>
    <w:rsid w:val="00DD629D"/>
    <w:rsid w:val="00DE57ED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a">
    <w:name w:val="List Paragraph"/>
    <w:basedOn w:val="a"/>
    <w:uiPriority w:val="34"/>
    <w:qFormat/>
    <w:rsid w:val="000572D7"/>
    <w:pPr>
      <w:ind w:left="720"/>
      <w:contextualSpacing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2</cp:revision>
  <cp:lastPrinted>2024-03-11T14:33:00Z</cp:lastPrinted>
  <dcterms:created xsi:type="dcterms:W3CDTF">2024-04-17T04:38:00Z</dcterms:created>
  <dcterms:modified xsi:type="dcterms:W3CDTF">2024-04-17T04:38:00Z</dcterms:modified>
</cp:coreProperties>
</file>